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F5C" w:rsidRPr="00E2128D" w:rsidRDefault="00E32F5C" w:rsidP="00E32F5C">
      <w:pPr>
        <w:rPr>
          <w:b/>
          <w:sz w:val="48"/>
          <w:szCs w:val="48"/>
        </w:rPr>
      </w:pPr>
      <w:r w:rsidRPr="001878EA">
        <w:rPr>
          <w:b/>
          <w:sz w:val="48"/>
          <w:szCs w:val="48"/>
        </w:rPr>
        <w:t>Severní pól:</w:t>
      </w:r>
      <w:r>
        <w:rPr>
          <w:b/>
          <w:sz w:val="48"/>
          <w:szCs w:val="48"/>
        </w:rPr>
        <w:t xml:space="preserve"> </w:t>
      </w:r>
      <w:r w:rsidRPr="001C1037">
        <w:rPr>
          <w:rFonts w:asciiTheme="majorHAnsi" w:hAnsiTheme="majorHAnsi"/>
          <w:color w:val="000000"/>
          <w:sz w:val="28"/>
          <w:szCs w:val="28"/>
        </w:rPr>
        <w:t xml:space="preserve">souřadnice GPS:   </w:t>
      </w:r>
      <w:r>
        <w:rPr>
          <w:rFonts w:asciiTheme="majorHAnsi" w:hAnsiTheme="majorHAnsi"/>
          <w:color w:val="000000"/>
          <w:sz w:val="28"/>
          <w:szCs w:val="28"/>
        </w:rPr>
        <w:t xml:space="preserve">  </w:t>
      </w:r>
      <w:r w:rsidRPr="001C1037">
        <w:rPr>
          <w:rFonts w:asciiTheme="majorHAnsi" w:hAnsiTheme="majorHAnsi" w:cs="Arial"/>
          <w:color w:val="000000"/>
          <w:sz w:val="28"/>
          <w:szCs w:val="28"/>
        </w:rPr>
        <w:t>50.2448583N, 16.9762742E</w:t>
      </w:r>
    </w:p>
    <w:p w:rsidR="00E32F5C" w:rsidRDefault="00E32F5C" w:rsidP="00E32F5C">
      <w:pPr>
        <w:rPr>
          <w:noProof/>
          <w:lang w:eastAsia="cs-CZ"/>
        </w:rPr>
      </w:pPr>
      <w:r w:rsidRPr="00477159">
        <w:rPr>
          <w:noProof/>
          <w:lang w:eastAsia="cs-CZ"/>
        </w:rPr>
        <w:drawing>
          <wp:inline distT="0" distB="0" distL="0" distR="0">
            <wp:extent cx="2975430" cy="2092569"/>
            <wp:effectExtent l="19050" t="0" r="0" b="0"/>
            <wp:docPr id="27" name="obrázek 7" descr="C:\Users\Madla Pavelková\AppData\Local\Temp\Temp1_prilohy_115309.zip\Severni 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la Pavelková\AppData\Local\Temp\Temp1_prilohy_115309.zip\Severni pol.PNG"/>
                    <pic:cNvPicPr>
                      <a:picLocks noChangeAspect="1" noChangeArrowheads="1"/>
                    </pic:cNvPicPr>
                  </pic:nvPicPr>
                  <pic:blipFill>
                    <a:blip r:embed="rId5" cstate="print"/>
                    <a:srcRect/>
                    <a:stretch>
                      <a:fillRect/>
                    </a:stretch>
                  </pic:blipFill>
                  <pic:spPr bwMode="auto">
                    <a:xfrm>
                      <a:off x="0" y="0"/>
                      <a:ext cx="2982663" cy="2097656"/>
                    </a:xfrm>
                    <a:prstGeom prst="rect">
                      <a:avLst/>
                    </a:prstGeom>
                    <a:noFill/>
                    <a:ln w="9525">
                      <a:noFill/>
                      <a:miter lim="800000"/>
                      <a:headEnd/>
                      <a:tailEnd/>
                    </a:ln>
                  </pic:spPr>
                </pic:pic>
              </a:graphicData>
            </a:graphic>
          </wp:inline>
        </w:drawing>
      </w:r>
    </w:p>
    <w:p w:rsidR="00E32F5C" w:rsidRPr="00E32F5C" w:rsidRDefault="00E32F5C" w:rsidP="00E32F5C">
      <w:pPr>
        <w:pStyle w:val="Odstavecseseznamem"/>
        <w:numPr>
          <w:ilvl w:val="0"/>
          <w:numId w:val="1"/>
        </w:numPr>
        <w:rPr>
          <w:rFonts w:asciiTheme="majorHAnsi" w:hAnsiTheme="majorHAnsi"/>
          <w:sz w:val="24"/>
          <w:szCs w:val="24"/>
          <w:u w:val="single"/>
        </w:rPr>
      </w:pPr>
      <w:r w:rsidRPr="00E32F5C">
        <w:rPr>
          <w:rFonts w:asciiTheme="majorHAnsi" w:hAnsiTheme="majorHAnsi"/>
          <w:sz w:val="24"/>
          <w:szCs w:val="24"/>
          <w:u w:val="single"/>
        </w:rPr>
        <w:t>Trasa- Kladská    6,3 km</w:t>
      </w:r>
    </w:p>
    <w:p w:rsidR="00E32F5C" w:rsidRPr="00E32F5C" w:rsidRDefault="00E32F5C" w:rsidP="00E32F5C">
      <w:pPr>
        <w:rPr>
          <w:rStyle w:val="Zvraznn"/>
          <w:rFonts w:asciiTheme="majorHAnsi" w:hAnsiTheme="majorHAnsi"/>
          <w:i w:val="0"/>
          <w:iCs w:val="0"/>
          <w:sz w:val="24"/>
          <w:szCs w:val="24"/>
        </w:rPr>
      </w:pPr>
      <w:r w:rsidRPr="00E32F5C">
        <w:rPr>
          <w:rFonts w:asciiTheme="majorHAnsi" w:hAnsiTheme="majorHAnsi"/>
          <w:noProof/>
          <w:sz w:val="24"/>
          <w:szCs w:val="24"/>
          <w:lang w:eastAsia="cs-CZ"/>
        </w:rPr>
        <w:drawing>
          <wp:anchor distT="0" distB="0" distL="114300" distR="114300" simplePos="0" relativeHeight="251659264" behindDoc="1" locked="0" layoutInCell="1" allowOverlap="1">
            <wp:simplePos x="0" y="0"/>
            <wp:positionH relativeFrom="column">
              <wp:posOffset>-168910</wp:posOffset>
            </wp:positionH>
            <wp:positionV relativeFrom="paragraph">
              <wp:posOffset>713740</wp:posOffset>
            </wp:positionV>
            <wp:extent cx="3128010" cy="2672715"/>
            <wp:effectExtent l="19050" t="0" r="0" b="0"/>
            <wp:wrapTight wrapText="bothSides">
              <wp:wrapPolygon edited="0">
                <wp:start x="-132" y="0"/>
                <wp:lineTo x="-132" y="21400"/>
                <wp:lineTo x="21574" y="21400"/>
                <wp:lineTo x="21574" y="0"/>
                <wp:lineTo x="-132" y="0"/>
              </wp:wrapPolygon>
            </wp:wrapTight>
            <wp:docPr id="11" name="obrázek 4" descr="C:\Users\Madla Pavelková\Pictures\Kladské sedlo-Polská h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la Pavelková\Pictures\Kladské sedlo-Polská hora.png"/>
                    <pic:cNvPicPr>
                      <a:picLocks noChangeAspect="1" noChangeArrowheads="1"/>
                    </pic:cNvPicPr>
                  </pic:nvPicPr>
                  <pic:blipFill>
                    <a:blip r:embed="rId6" cstate="print"/>
                    <a:srcRect/>
                    <a:stretch>
                      <a:fillRect/>
                    </a:stretch>
                  </pic:blipFill>
                  <pic:spPr bwMode="auto">
                    <a:xfrm>
                      <a:off x="0" y="0"/>
                      <a:ext cx="3128010" cy="2672715"/>
                    </a:xfrm>
                    <a:prstGeom prst="rect">
                      <a:avLst/>
                    </a:prstGeom>
                    <a:noFill/>
                    <a:ln w="9525">
                      <a:noFill/>
                      <a:miter lim="800000"/>
                      <a:headEnd/>
                      <a:tailEnd/>
                    </a:ln>
                  </pic:spPr>
                </pic:pic>
              </a:graphicData>
            </a:graphic>
          </wp:anchor>
        </w:drawing>
      </w:r>
      <w:r w:rsidRPr="00E32F5C">
        <w:rPr>
          <w:rFonts w:asciiTheme="majorHAnsi" w:hAnsiTheme="majorHAnsi"/>
          <w:sz w:val="24"/>
          <w:szCs w:val="24"/>
        </w:rPr>
        <w:t xml:space="preserve">Autem si vyjedeme na Kladské sedlo. Můžeme být spokojeni, protože jsme za 10 minut zdolali trasu 10 km a už nás čeká pouhým 6,3 km k vrcholu.  Tak jdeme. Celá trasa vede po česko-polské hranici mezi spoustou borůvek, pokud jsme si ovšem nevybrali špatné roční období. Nezoufejme, aspoň se podíváme, kde rostou. Hranice je značena zeleně a první část je trošku víc do kopce, ale to přeci dáme. První zastávka je na rozcestníku </w:t>
      </w:r>
      <w:proofErr w:type="spellStart"/>
      <w:r w:rsidRPr="00E32F5C">
        <w:rPr>
          <w:rFonts w:asciiTheme="majorHAnsi" w:hAnsiTheme="majorHAnsi"/>
          <w:sz w:val="24"/>
          <w:szCs w:val="24"/>
        </w:rPr>
        <w:t>Chlupenkovec</w:t>
      </w:r>
      <w:proofErr w:type="spellEnd"/>
      <w:r w:rsidRPr="00E32F5C">
        <w:rPr>
          <w:rFonts w:asciiTheme="majorHAnsi" w:hAnsiTheme="majorHAnsi"/>
          <w:sz w:val="24"/>
          <w:szCs w:val="24"/>
        </w:rPr>
        <w:t xml:space="preserve"> (980 m) a zde se k ní přidává červená značka, ale pouze na rozcestí Nad Aloisovým pramenem. Tady nás opouští, protože má namířeno na Medvědí boudu. My však pokračujeme dál po hranici se zelenou ještě 3 km. Nenápadně se budeme zvedat do výšky 1053m  na vrchol Kunčického hřbetu a dál až na Kunčický hřbet-sedlo, ale to už zvládneme i s rukama v kapse. Do cíle je </w:t>
      </w:r>
      <w:proofErr w:type="gramStart"/>
      <w:r w:rsidRPr="00E32F5C">
        <w:rPr>
          <w:rFonts w:asciiTheme="majorHAnsi" w:hAnsiTheme="majorHAnsi"/>
          <w:sz w:val="24"/>
          <w:szCs w:val="24"/>
        </w:rPr>
        <w:t>to   jen</w:t>
      </w:r>
      <w:proofErr w:type="gramEnd"/>
      <w:r w:rsidRPr="00E32F5C">
        <w:rPr>
          <w:rFonts w:asciiTheme="majorHAnsi" w:hAnsiTheme="majorHAnsi"/>
          <w:sz w:val="24"/>
          <w:szCs w:val="24"/>
        </w:rPr>
        <w:t xml:space="preserve"> 650 m. </w:t>
      </w:r>
      <w:r w:rsidRPr="00E32F5C">
        <w:rPr>
          <w:rStyle w:val="Zvraznn"/>
          <w:rFonts w:asciiTheme="majorHAnsi" w:hAnsiTheme="majorHAnsi" w:cs="Arial"/>
          <w:sz w:val="24"/>
          <w:szCs w:val="24"/>
          <w:shd w:val="clear" w:color="auto" w:fill="F3F3F3"/>
        </w:rPr>
        <w:t>Bingo, můžeme si gratulovat, zvládli jsme to.</w:t>
      </w:r>
      <w:r w:rsidRPr="00E32F5C">
        <w:rPr>
          <w:rFonts w:asciiTheme="majorHAnsi" w:hAnsiTheme="majorHAnsi"/>
          <w:sz w:val="24"/>
          <w:szCs w:val="24"/>
        </w:rPr>
        <w:t xml:space="preserve">(souřadnice </w:t>
      </w:r>
      <w:r w:rsidRPr="00E32F5C">
        <w:rPr>
          <w:rFonts w:asciiTheme="majorHAnsi" w:hAnsiTheme="majorHAnsi" w:cs="Arial"/>
          <w:bCs/>
          <w:sz w:val="24"/>
          <w:szCs w:val="24"/>
          <w:shd w:val="clear" w:color="auto" w:fill="F3F3F3"/>
        </w:rPr>
        <w:t xml:space="preserve">50.2448586N, </w:t>
      </w:r>
      <w:r w:rsidRPr="00E32F5C">
        <w:rPr>
          <w:rStyle w:val="Zvraznn"/>
          <w:rFonts w:asciiTheme="majorHAnsi" w:hAnsiTheme="majorHAnsi" w:cs="Arial"/>
          <w:sz w:val="24"/>
          <w:szCs w:val="24"/>
          <w:shd w:val="clear" w:color="auto" w:fill="F3F3F3"/>
        </w:rPr>
        <w:t xml:space="preserve">16.9762747E) nás přivedly na Severní </w:t>
      </w:r>
      <w:proofErr w:type="gramStart"/>
      <w:r w:rsidRPr="00E32F5C">
        <w:rPr>
          <w:rStyle w:val="Zvraznn"/>
          <w:rFonts w:asciiTheme="majorHAnsi" w:hAnsiTheme="majorHAnsi" w:cs="Arial"/>
          <w:sz w:val="24"/>
          <w:szCs w:val="24"/>
          <w:shd w:val="clear" w:color="auto" w:fill="F3F3F3"/>
        </w:rPr>
        <w:t>pól .</w:t>
      </w:r>
      <w:proofErr w:type="gramEnd"/>
    </w:p>
    <w:p w:rsidR="00E32F5C" w:rsidRPr="00E32F5C" w:rsidRDefault="00E32F5C" w:rsidP="00E32F5C">
      <w:pPr>
        <w:rPr>
          <w:rStyle w:val="Zvraznn"/>
          <w:rFonts w:asciiTheme="majorHAnsi" w:hAnsiTheme="majorHAnsi" w:cs="Arial"/>
          <w:sz w:val="24"/>
          <w:szCs w:val="24"/>
          <w:shd w:val="clear" w:color="auto" w:fill="F3F3F3"/>
        </w:rPr>
      </w:pPr>
      <w:r w:rsidRPr="00E32F5C">
        <w:rPr>
          <w:rStyle w:val="Zvraznn"/>
          <w:rFonts w:asciiTheme="majorHAnsi" w:hAnsiTheme="majorHAnsi" w:cs="Arial"/>
          <w:sz w:val="24"/>
          <w:szCs w:val="24"/>
          <w:shd w:val="clear" w:color="auto" w:fill="F3F3F3"/>
        </w:rPr>
        <w:t xml:space="preserve">  </w:t>
      </w:r>
    </w:p>
    <w:p w:rsidR="0014778C" w:rsidRDefault="0014778C" w:rsidP="00E32F5C">
      <w:pPr>
        <w:rPr>
          <w:rFonts w:asciiTheme="majorHAnsi" w:hAnsiTheme="majorHAnsi"/>
          <w:noProof/>
          <w:sz w:val="24"/>
          <w:szCs w:val="24"/>
          <w:u w:val="single"/>
          <w:lang w:eastAsia="cs-CZ"/>
        </w:rPr>
      </w:pPr>
    </w:p>
    <w:p w:rsidR="0014778C" w:rsidRDefault="0014778C" w:rsidP="00E32F5C">
      <w:pPr>
        <w:rPr>
          <w:rFonts w:asciiTheme="majorHAnsi" w:hAnsiTheme="majorHAnsi"/>
          <w:noProof/>
          <w:sz w:val="24"/>
          <w:szCs w:val="24"/>
          <w:u w:val="single"/>
          <w:lang w:eastAsia="cs-CZ"/>
        </w:rPr>
      </w:pPr>
    </w:p>
    <w:p w:rsidR="0014778C" w:rsidRDefault="0014778C" w:rsidP="00E32F5C">
      <w:pPr>
        <w:rPr>
          <w:rFonts w:asciiTheme="majorHAnsi" w:hAnsiTheme="majorHAnsi"/>
          <w:noProof/>
          <w:sz w:val="24"/>
          <w:szCs w:val="24"/>
          <w:u w:val="single"/>
          <w:lang w:eastAsia="cs-CZ"/>
        </w:rPr>
      </w:pPr>
    </w:p>
    <w:p w:rsidR="0014778C" w:rsidRDefault="0014778C" w:rsidP="00E32F5C">
      <w:pPr>
        <w:rPr>
          <w:rFonts w:asciiTheme="majorHAnsi" w:hAnsiTheme="majorHAnsi"/>
          <w:noProof/>
          <w:sz w:val="24"/>
          <w:szCs w:val="24"/>
          <w:u w:val="single"/>
          <w:lang w:eastAsia="cs-CZ"/>
        </w:rPr>
      </w:pPr>
    </w:p>
    <w:p w:rsidR="00E32F5C" w:rsidRPr="00E32F5C" w:rsidRDefault="00E32F5C" w:rsidP="00E32F5C">
      <w:pPr>
        <w:rPr>
          <w:rFonts w:asciiTheme="majorHAnsi" w:hAnsiTheme="majorHAnsi"/>
          <w:noProof/>
          <w:sz w:val="24"/>
          <w:szCs w:val="24"/>
          <w:u w:val="single"/>
          <w:lang w:eastAsia="cs-CZ"/>
        </w:rPr>
      </w:pPr>
      <w:r w:rsidRPr="00E32F5C">
        <w:rPr>
          <w:rFonts w:asciiTheme="majorHAnsi" w:hAnsiTheme="majorHAnsi"/>
          <w:noProof/>
          <w:sz w:val="24"/>
          <w:szCs w:val="24"/>
          <w:u w:val="single"/>
          <w:lang w:eastAsia="cs-CZ"/>
        </w:rPr>
        <w:lastRenderedPageBreak/>
        <w:t>2.Trasa  - přes Kunčickou horu  11,6 km ze Starého Města</w:t>
      </w:r>
    </w:p>
    <w:p w:rsidR="00E32F5C" w:rsidRPr="00E32F5C" w:rsidRDefault="00E32F5C" w:rsidP="00E32F5C">
      <w:pPr>
        <w:rPr>
          <w:rStyle w:val="Zvraznn"/>
          <w:rFonts w:asciiTheme="majorHAnsi" w:hAnsiTheme="majorHAnsi"/>
          <w:i w:val="0"/>
          <w:iCs w:val="0"/>
          <w:sz w:val="24"/>
          <w:szCs w:val="24"/>
        </w:rPr>
      </w:pPr>
      <w:r w:rsidRPr="00E32F5C">
        <w:rPr>
          <w:rFonts w:asciiTheme="majorHAnsi" w:hAnsiTheme="majorHAnsi"/>
          <w:noProof/>
          <w:sz w:val="24"/>
          <w:szCs w:val="24"/>
          <w:lang w:eastAsia="cs-CZ"/>
        </w:rPr>
        <w:drawing>
          <wp:anchor distT="0" distB="0" distL="114300" distR="114300" simplePos="0" relativeHeight="251666432" behindDoc="1" locked="0" layoutInCell="1" allowOverlap="1">
            <wp:simplePos x="0" y="0"/>
            <wp:positionH relativeFrom="column">
              <wp:posOffset>-36830</wp:posOffset>
            </wp:positionH>
            <wp:positionV relativeFrom="paragraph">
              <wp:posOffset>16510</wp:posOffset>
            </wp:positionV>
            <wp:extent cx="3093085" cy="3164840"/>
            <wp:effectExtent l="19050" t="0" r="0" b="0"/>
            <wp:wrapTight wrapText="bothSides">
              <wp:wrapPolygon edited="0">
                <wp:start x="-133" y="0"/>
                <wp:lineTo x="-133" y="21453"/>
                <wp:lineTo x="21551" y="21453"/>
                <wp:lineTo x="21551" y="0"/>
                <wp:lineTo x="-133" y="0"/>
              </wp:wrapPolygon>
            </wp:wrapTight>
            <wp:docPr id="3" name="obrázek 5" descr="C:\Users\Madla Pavelková\Pictures\stare městoc - polská h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la Pavelková\Pictures\stare městoc - polská hora.png"/>
                    <pic:cNvPicPr>
                      <a:picLocks noChangeAspect="1" noChangeArrowheads="1"/>
                    </pic:cNvPicPr>
                  </pic:nvPicPr>
                  <pic:blipFill>
                    <a:blip r:embed="rId7" cstate="print"/>
                    <a:srcRect/>
                    <a:stretch>
                      <a:fillRect/>
                    </a:stretch>
                  </pic:blipFill>
                  <pic:spPr bwMode="auto">
                    <a:xfrm>
                      <a:off x="0" y="0"/>
                      <a:ext cx="3093085" cy="3164840"/>
                    </a:xfrm>
                    <a:prstGeom prst="rect">
                      <a:avLst/>
                    </a:prstGeom>
                    <a:noFill/>
                    <a:ln w="9525">
                      <a:noFill/>
                      <a:miter lim="800000"/>
                      <a:headEnd/>
                      <a:tailEnd/>
                    </a:ln>
                  </pic:spPr>
                </pic:pic>
              </a:graphicData>
            </a:graphic>
          </wp:anchor>
        </w:drawing>
      </w:r>
      <w:r w:rsidRPr="00E32F5C">
        <w:rPr>
          <w:rFonts w:asciiTheme="majorHAnsi" w:hAnsiTheme="majorHAnsi"/>
          <w:sz w:val="24"/>
          <w:szCs w:val="24"/>
        </w:rPr>
        <w:t xml:space="preserve">Výchozím bodem je Staré Město. Jdeme po hlavní cestě do obce Květná na zastávku, odkud k nám zavane vůně máslových trubiček. Máme-li chuť, odskočme si a pak pokračujme přes křižovatku dál po žluté. Za posledními domy je odbočka vpravo k chatě U </w:t>
      </w:r>
      <w:proofErr w:type="spellStart"/>
      <w:r w:rsidRPr="00E32F5C">
        <w:rPr>
          <w:rFonts w:asciiTheme="majorHAnsi" w:hAnsiTheme="majorHAnsi"/>
          <w:sz w:val="24"/>
          <w:szCs w:val="24"/>
        </w:rPr>
        <w:t>Běličků</w:t>
      </w:r>
      <w:proofErr w:type="spellEnd"/>
      <w:r w:rsidRPr="00E32F5C">
        <w:rPr>
          <w:rFonts w:asciiTheme="majorHAnsi" w:hAnsiTheme="majorHAnsi"/>
          <w:sz w:val="24"/>
          <w:szCs w:val="24"/>
        </w:rPr>
        <w:t xml:space="preserve"> a kolem ní se žlutá značka táhne až na Kunčickou horu. Jsou zde krásné pohledy na Javořinu. Žlutá přechází na červenou až na rozcestník </w:t>
      </w:r>
      <w:proofErr w:type="spellStart"/>
      <w:r w:rsidRPr="00E32F5C">
        <w:rPr>
          <w:rFonts w:asciiTheme="majorHAnsi" w:hAnsiTheme="majorHAnsi"/>
          <w:sz w:val="24"/>
          <w:szCs w:val="24"/>
        </w:rPr>
        <w:t>Chlupenkovec</w:t>
      </w:r>
      <w:proofErr w:type="spellEnd"/>
      <w:r w:rsidRPr="00E32F5C">
        <w:rPr>
          <w:rFonts w:asciiTheme="majorHAnsi" w:hAnsiTheme="majorHAnsi"/>
          <w:sz w:val="24"/>
          <w:szCs w:val="24"/>
        </w:rPr>
        <w:t xml:space="preserve">. Jsme ve výšce 980 m, tak ještě chvilku vydržme, asi (517 m), kde se s červenou nadobro rozloučíme a pokračujeme po hranici, která je značena zelenou. Pokud vydržíme s dechem, čeká nás odměna – Severní pól na Polské hoře a to je náš cíl. (souřadnice </w:t>
      </w:r>
      <w:r w:rsidRPr="00E32F5C">
        <w:rPr>
          <w:rFonts w:asciiTheme="majorHAnsi" w:hAnsiTheme="majorHAnsi" w:cs="Arial"/>
          <w:bCs/>
          <w:sz w:val="24"/>
          <w:szCs w:val="24"/>
          <w:shd w:val="clear" w:color="auto" w:fill="F3F3F3"/>
        </w:rPr>
        <w:t xml:space="preserve">50.2448586N, </w:t>
      </w:r>
      <w:r w:rsidRPr="00E32F5C">
        <w:rPr>
          <w:rStyle w:val="Zvraznn"/>
          <w:rFonts w:asciiTheme="majorHAnsi" w:hAnsiTheme="majorHAnsi" w:cs="Arial"/>
          <w:sz w:val="24"/>
          <w:szCs w:val="24"/>
          <w:shd w:val="clear" w:color="auto" w:fill="F3F3F3"/>
        </w:rPr>
        <w:t>16.9762747E)</w:t>
      </w:r>
    </w:p>
    <w:p w:rsidR="00E32F5C" w:rsidRPr="00E32F5C" w:rsidRDefault="00E32F5C" w:rsidP="00E32F5C">
      <w:pPr>
        <w:rPr>
          <w:rFonts w:asciiTheme="majorHAnsi" w:hAnsiTheme="majorHAnsi"/>
          <w:sz w:val="24"/>
          <w:szCs w:val="24"/>
          <w:u w:val="single"/>
        </w:rPr>
      </w:pPr>
      <w:proofErr w:type="gramStart"/>
      <w:r w:rsidRPr="00E32F5C">
        <w:rPr>
          <w:rFonts w:asciiTheme="majorHAnsi" w:hAnsiTheme="majorHAnsi" w:cs="Arial"/>
          <w:bCs/>
          <w:sz w:val="24"/>
          <w:szCs w:val="24"/>
          <w:u w:val="single"/>
        </w:rPr>
        <w:t>3.trasa</w:t>
      </w:r>
      <w:proofErr w:type="gramEnd"/>
      <w:r w:rsidRPr="00E32F5C">
        <w:rPr>
          <w:rFonts w:asciiTheme="majorHAnsi" w:hAnsiTheme="majorHAnsi" w:cs="Arial"/>
          <w:bCs/>
          <w:sz w:val="24"/>
          <w:szCs w:val="24"/>
          <w:u w:val="single"/>
        </w:rPr>
        <w:t xml:space="preserve"> -  Paprsková     5,6 km</w:t>
      </w:r>
    </w:p>
    <w:p w:rsidR="00E32F5C" w:rsidRPr="00E32F5C" w:rsidRDefault="00E32F5C" w:rsidP="00E32F5C">
      <w:pPr>
        <w:rPr>
          <w:rStyle w:val="Zvraznn"/>
          <w:rFonts w:asciiTheme="majorHAnsi" w:hAnsiTheme="majorHAnsi" w:cs="Arial"/>
          <w:sz w:val="24"/>
          <w:szCs w:val="24"/>
          <w:shd w:val="clear" w:color="auto" w:fill="F3F3F3"/>
        </w:rPr>
      </w:pPr>
      <w:r w:rsidRPr="00E32F5C">
        <w:rPr>
          <w:rFonts w:asciiTheme="majorHAnsi" w:hAnsiTheme="majorHAnsi" w:cs="Arial"/>
          <w:bCs/>
          <w:noProof/>
          <w:sz w:val="24"/>
          <w:szCs w:val="24"/>
          <w:lang w:eastAsia="cs-CZ"/>
        </w:rPr>
        <w:drawing>
          <wp:anchor distT="0" distB="0" distL="114300" distR="114300" simplePos="0" relativeHeight="251667456" behindDoc="1" locked="0" layoutInCell="1" allowOverlap="1">
            <wp:simplePos x="0" y="0"/>
            <wp:positionH relativeFrom="column">
              <wp:posOffset>15875</wp:posOffset>
            </wp:positionH>
            <wp:positionV relativeFrom="paragraph">
              <wp:posOffset>8890</wp:posOffset>
            </wp:positionV>
            <wp:extent cx="3061970" cy="2971800"/>
            <wp:effectExtent l="19050" t="0" r="5080" b="0"/>
            <wp:wrapTight wrapText="bothSides">
              <wp:wrapPolygon edited="0">
                <wp:start x="-134" y="0"/>
                <wp:lineTo x="-134" y="21462"/>
                <wp:lineTo x="21636" y="21462"/>
                <wp:lineTo x="21636" y="0"/>
                <wp:lineTo x="-134" y="0"/>
              </wp:wrapPolygon>
            </wp:wrapTight>
            <wp:docPr id="16" name="obrázek 6" descr="C:\Users\Madla Pavelková\Pictures\Paprsek - Polská h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la Pavelková\Pictures\Paprsek - Polská hora.png"/>
                    <pic:cNvPicPr>
                      <a:picLocks noChangeAspect="1" noChangeArrowheads="1"/>
                    </pic:cNvPicPr>
                  </pic:nvPicPr>
                  <pic:blipFill>
                    <a:blip r:embed="rId8" cstate="print"/>
                    <a:srcRect/>
                    <a:stretch>
                      <a:fillRect/>
                    </a:stretch>
                  </pic:blipFill>
                  <pic:spPr bwMode="auto">
                    <a:xfrm>
                      <a:off x="0" y="0"/>
                      <a:ext cx="3061970" cy="2971800"/>
                    </a:xfrm>
                    <a:prstGeom prst="rect">
                      <a:avLst/>
                    </a:prstGeom>
                    <a:noFill/>
                    <a:ln w="9525">
                      <a:noFill/>
                      <a:miter lim="800000"/>
                      <a:headEnd/>
                      <a:tailEnd/>
                    </a:ln>
                  </pic:spPr>
                </pic:pic>
              </a:graphicData>
            </a:graphic>
          </wp:anchor>
        </w:drawing>
      </w:r>
      <w:r w:rsidRPr="00E32F5C">
        <w:rPr>
          <w:rFonts w:asciiTheme="majorHAnsi" w:hAnsiTheme="majorHAnsi" w:cs="Arial"/>
          <w:bCs/>
          <w:sz w:val="24"/>
          <w:szCs w:val="24"/>
        </w:rPr>
        <w:t xml:space="preserve">a)Dostat se na Paprsek můžeme z několika stran, pěšky, na kole i autem. Jakmile se pokocháme výhledy, ochutnáme borůvkové knedlíky, můžeme pokračovat v putování směrem na Palaš po červené značce. Na rozcestníku Palaš nám červená utíká vpravo na Císařskou boudu, tam půjdeme někdy jindy. Dáme se vlevo na modrou, což už je kousek na Pralinku (b). Nečeká nás tam nějaká cukrová odměna, nazývá se tak rozcestník. Pokračujeme mírně vlevo na zpevněnou cestu a jdeme 3,6 km (tady je bod záchrany SU 056).  Čeká nás mírné stoupání do kopce pořád po stejné zpevněné cestě 638 m na rozcestník Kunčický hřbet-sedlo. Pořádně se vydýcháme, protože nás čeká stoupání z 1029 </w:t>
      </w:r>
      <w:proofErr w:type="gramStart"/>
      <w:r w:rsidRPr="00E32F5C">
        <w:rPr>
          <w:rFonts w:asciiTheme="majorHAnsi" w:hAnsiTheme="majorHAnsi" w:cs="Arial"/>
          <w:bCs/>
          <w:sz w:val="24"/>
          <w:szCs w:val="24"/>
        </w:rPr>
        <w:t>m.</w:t>
      </w:r>
      <w:proofErr w:type="spellStart"/>
      <w:r w:rsidRPr="00E32F5C">
        <w:rPr>
          <w:rFonts w:asciiTheme="majorHAnsi" w:hAnsiTheme="majorHAnsi" w:cs="Arial"/>
          <w:bCs/>
          <w:sz w:val="24"/>
          <w:szCs w:val="24"/>
        </w:rPr>
        <w:t>n.</w:t>
      </w:r>
      <w:proofErr w:type="gramEnd"/>
      <w:r w:rsidRPr="00E32F5C">
        <w:rPr>
          <w:rFonts w:asciiTheme="majorHAnsi" w:hAnsiTheme="majorHAnsi" w:cs="Arial"/>
          <w:bCs/>
          <w:sz w:val="24"/>
          <w:szCs w:val="24"/>
        </w:rPr>
        <w:t>m</w:t>
      </w:r>
      <w:proofErr w:type="spellEnd"/>
      <w:r w:rsidRPr="00E32F5C">
        <w:rPr>
          <w:rFonts w:asciiTheme="majorHAnsi" w:hAnsiTheme="majorHAnsi" w:cs="Arial"/>
          <w:bCs/>
          <w:sz w:val="24"/>
          <w:szCs w:val="24"/>
        </w:rPr>
        <w:t>. na 1106 m.</w:t>
      </w:r>
      <w:proofErr w:type="spellStart"/>
      <w:r w:rsidRPr="00E32F5C">
        <w:rPr>
          <w:rFonts w:asciiTheme="majorHAnsi" w:hAnsiTheme="majorHAnsi" w:cs="Arial"/>
          <w:bCs/>
          <w:sz w:val="24"/>
          <w:szCs w:val="24"/>
        </w:rPr>
        <w:t>n.m</w:t>
      </w:r>
      <w:proofErr w:type="spellEnd"/>
      <w:r w:rsidRPr="00E32F5C">
        <w:rPr>
          <w:rFonts w:asciiTheme="majorHAnsi" w:hAnsiTheme="majorHAnsi" w:cs="Arial"/>
          <w:bCs/>
          <w:sz w:val="24"/>
          <w:szCs w:val="24"/>
        </w:rPr>
        <w:t>. po státní hranici. Po zelené značce dojdeme až na vrchol. Tam je náš cíl, náš severní pól.</w:t>
      </w:r>
      <w:r w:rsidRPr="00E32F5C">
        <w:rPr>
          <w:rFonts w:asciiTheme="majorHAnsi" w:hAnsiTheme="majorHAnsi" w:cs="Arial"/>
          <w:bCs/>
          <w:sz w:val="24"/>
          <w:szCs w:val="24"/>
        </w:rPr>
        <w:br/>
      </w:r>
      <w:r w:rsidRPr="00E32F5C">
        <w:rPr>
          <w:rFonts w:asciiTheme="majorHAnsi" w:hAnsiTheme="majorHAnsi"/>
          <w:sz w:val="24"/>
          <w:szCs w:val="24"/>
        </w:rPr>
        <w:t xml:space="preserve">(souřadnice </w:t>
      </w:r>
      <w:r w:rsidRPr="00E32F5C">
        <w:rPr>
          <w:rFonts w:asciiTheme="majorHAnsi" w:hAnsiTheme="majorHAnsi" w:cs="Arial"/>
          <w:bCs/>
          <w:sz w:val="24"/>
          <w:szCs w:val="24"/>
          <w:shd w:val="clear" w:color="auto" w:fill="F3F3F3"/>
        </w:rPr>
        <w:t xml:space="preserve">50.2448586N, </w:t>
      </w:r>
      <w:r w:rsidRPr="00E32F5C">
        <w:rPr>
          <w:rStyle w:val="Zvraznn"/>
          <w:rFonts w:asciiTheme="majorHAnsi" w:hAnsiTheme="majorHAnsi" w:cs="Arial"/>
          <w:sz w:val="24"/>
          <w:szCs w:val="24"/>
          <w:shd w:val="clear" w:color="auto" w:fill="F3F3F3"/>
        </w:rPr>
        <w:t>16.9762747E)</w:t>
      </w:r>
    </w:p>
    <w:p w:rsidR="00E32F5C" w:rsidRPr="00E32F5C" w:rsidRDefault="00E32F5C" w:rsidP="00E32F5C">
      <w:pPr>
        <w:rPr>
          <w:rFonts w:asciiTheme="majorHAnsi" w:hAnsiTheme="majorHAnsi" w:cs="Arial"/>
          <w:bCs/>
          <w:sz w:val="24"/>
          <w:szCs w:val="24"/>
        </w:rPr>
      </w:pPr>
      <w:r w:rsidRPr="00E32F5C">
        <w:rPr>
          <w:rStyle w:val="Zvraznn"/>
          <w:rFonts w:asciiTheme="majorHAnsi" w:hAnsiTheme="majorHAnsi" w:cs="Arial"/>
          <w:sz w:val="24"/>
          <w:szCs w:val="24"/>
          <w:shd w:val="clear" w:color="auto" w:fill="F3F3F3"/>
        </w:rPr>
        <w:lastRenderedPageBreak/>
        <w:t xml:space="preserve">b)Obdobná, kratší trasa je neodbočit na Pralince, a po modré pokračovat až na hranici k rozcestníku Pod </w:t>
      </w:r>
      <w:proofErr w:type="spellStart"/>
      <w:r w:rsidRPr="00E32F5C">
        <w:rPr>
          <w:rStyle w:val="Zvraznn"/>
          <w:rFonts w:asciiTheme="majorHAnsi" w:hAnsiTheme="majorHAnsi" w:cs="Arial"/>
          <w:sz w:val="24"/>
          <w:szCs w:val="24"/>
          <w:shd w:val="clear" w:color="auto" w:fill="F3F3F3"/>
        </w:rPr>
        <w:t>Dzialem</w:t>
      </w:r>
      <w:proofErr w:type="spellEnd"/>
      <w:r w:rsidRPr="00E32F5C">
        <w:rPr>
          <w:rStyle w:val="Zvraznn"/>
          <w:rFonts w:asciiTheme="majorHAnsi" w:hAnsiTheme="majorHAnsi" w:cs="Arial"/>
          <w:sz w:val="24"/>
          <w:szCs w:val="24"/>
          <w:shd w:val="clear" w:color="auto" w:fill="F3F3F3"/>
        </w:rPr>
        <w:t>, kde se modrá dál ubírá do Polska. Zůstaneme u nás doma a dál pokračujeme po hranici.  K cíli přijdeme po hranici z druhé strany (4,6 km)</w:t>
      </w:r>
    </w:p>
    <w:p w:rsidR="00E32F5C" w:rsidRPr="00E32F5C" w:rsidRDefault="00E32F5C" w:rsidP="00E32F5C">
      <w:pPr>
        <w:rPr>
          <w:rFonts w:asciiTheme="majorHAnsi" w:hAnsiTheme="majorHAnsi"/>
          <w:sz w:val="24"/>
          <w:szCs w:val="24"/>
          <w:u w:val="single"/>
        </w:rPr>
      </w:pPr>
      <w:r w:rsidRPr="00E32F5C">
        <w:rPr>
          <w:rFonts w:asciiTheme="majorHAnsi" w:hAnsiTheme="majorHAnsi"/>
          <w:sz w:val="24"/>
          <w:szCs w:val="24"/>
          <w:u w:val="single"/>
        </w:rPr>
        <w:t xml:space="preserve">4. trasa  -  z Medvědí </w:t>
      </w:r>
      <w:proofErr w:type="gramStart"/>
      <w:r w:rsidRPr="00E32F5C">
        <w:rPr>
          <w:rFonts w:asciiTheme="majorHAnsi" w:hAnsiTheme="majorHAnsi"/>
          <w:sz w:val="24"/>
          <w:szCs w:val="24"/>
          <w:u w:val="single"/>
        </w:rPr>
        <w:t>boudy   2,5</w:t>
      </w:r>
      <w:proofErr w:type="gramEnd"/>
      <w:r w:rsidRPr="00E32F5C">
        <w:rPr>
          <w:rFonts w:asciiTheme="majorHAnsi" w:hAnsiTheme="majorHAnsi"/>
          <w:sz w:val="24"/>
          <w:szCs w:val="24"/>
          <w:u w:val="single"/>
        </w:rPr>
        <w:t xml:space="preserve"> km</w:t>
      </w:r>
    </w:p>
    <w:p w:rsidR="00E32F5C" w:rsidRPr="00E32F5C" w:rsidRDefault="00E32F5C" w:rsidP="00E32F5C">
      <w:pPr>
        <w:rPr>
          <w:rStyle w:val="Zvraznn"/>
          <w:rFonts w:asciiTheme="majorHAnsi" w:hAnsiTheme="majorHAnsi" w:cs="Arial"/>
          <w:i w:val="0"/>
          <w:sz w:val="24"/>
          <w:szCs w:val="24"/>
          <w:shd w:val="clear" w:color="auto" w:fill="F3F3F3"/>
        </w:rPr>
      </w:pPr>
      <w:r w:rsidRPr="00E32F5C">
        <w:rPr>
          <w:rFonts w:asciiTheme="majorHAnsi" w:hAnsiTheme="majorHAnsi"/>
          <w:noProof/>
          <w:sz w:val="24"/>
          <w:szCs w:val="24"/>
          <w:lang w:eastAsia="cs-CZ"/>
        </w:rPr>
        <w:drawing>
          <wp:anchor distT="0" distB="0" distL="114300" distR="114300" simplePos="0" relativeHeight="251663360" behindDoc="1" locked="0" layoutInCell="1" allowOverlap="1">
            <wp:simplePos x="0" y="0"/>
            <wp:positionH relativeFrom="column">
              <wp:posOffset>-69215</wp:posOffset>
            </wp:positionH>
            <wp:positionV relativeFrom="paragraph">
              <wp:posOffset>208280</wp:posOffset>
            </wp:positionV>
            <wp:extent cx="2310765" cy="2637155"/>
            <wp:effectExtent l="19050" t="0" r="0" b="0"/>
            <wp:wrapTight wrapText="bothSides">
              <wp:wrapPolygon edited="0">
                <wp:start x="-178" y="0"/>
                <wp:lineTo x="-178" y="21376"/>
                <wp:lineTo x="21547" y="21376"/>
                <wp:lineTo x="21547" y="0"/>
                <wp:lineTo x="-178" y="0"/>
              </wp:wrapPolygon>
            </wp:wrapTight>
            <wp:docPr id="23" name="obrázek 3" descr="C:\Users\Madla Pavelková\Pictures\medvědí-polsk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la Pavelková\Pictures\medvědí-polská.png"/>
                    <pic:cNvPicPr>
                      <a:picLocks noChangeAspect="1" noChangeArrowheads="1"/>
                    </pic:cNvPicPr>
                  </pic:nvPicPr>
                  <pic:blipFill>
                    <a:blip r:embed="rId9" cstate="print"/>
                    <a:srcRect/>
                    <a:stretch>
                      <a:fillRect/>
                    </a:stretch>
                  </pic:blipFill>
                  <pic:spPr bwMode="auto">
                    <a:xfrm>
                      <a:off x="0" y="0"/>
                      <a:ext cx="2310765" cy="2637155"/>
                    </a:xfrm>
                    <a:prstGeom prst="rect">
                      <a:avLst/>
                    </a:prstGeom>
                    <a:noFill/>
                    <a:ln w="9525">
                      <a:noFill/>
                      <a:miter lim="800000"/>
                      <a:headEnd/>
                      <a:tailEnd/>
                    </a:ln>
                  </pic:spPr>
                </pic:pic>
              </a:graphicData>
            </a:graphic>
          </wp:anchor>
        </w:drawing>
      </w:r>
      <w:r w:rsidRPr="00E32F5C">
        <w:rPr>
          <w:rFonts w:asciiTheme="majorHAnsi" w:hAnsiTheme="majorHAnsi"/>
          <w:sz w:val="24"/>
          <w:szCs w:val="24"/>
        </w:rPr>
        <w:t xml:space="preserve">Na Medvědí boudu můžeme přijet autem. Tato trasa je nejkratší, a pokud Vám nevadí, že je hodně do kopce, můžeme vyrazit.  Čeká nás převýšení 216 m, což není málo, ale pokud se nebojíte zapotit, bude tato trasa přímo pro Vás.  Stojíme před chatou „ Medvědí bouda“ a vlevo od ní jde mírně do kopce nezpevněná cesta. Jdeme po ní rovně, na rozcestí tří cest, se dáme vlevo. Zavede nás k rozcestníku Kunčický hřbet, který je vzdálen od Medvědí boudy 1,9 km.  Tady jsme narazili na česko-polskou hranici, která je značena zeleně. Dáme se po ní vpravo a do cíle nám zbývá 650 m. Tady se musíme rozhlédnout, kde uvidíte ceduli Severní pól. </w:t>
      </w:r>
      <w:r w:rsidRPr="00E32F5C">
        <w:rPr>
          <w:rFonts w:asciiTheme="majorHAnsi" w:hAnsiTheme="majorHAnsi"/>
          <w:i/>
          <w:sz w:val="24"/>
          <w:szCs w:val="24"/>
          <w:u w:val="single"/>
        </w:rPr>
        <w:t xml:space="preserve">(souřadnice </w:t>
      </w:r>
      <w:r w:rsidRPr="00E32F5C">
        <w:rPr>
          <w:rFonts w:asciiTheme="majorHAnsi" w:hAnsiTheme="majorHAnsi" w:cs="Arial"/>
          <w:bCs/>
          <w:i/>
          <w:sz w:val="24"/>
          <w:szCs w:val="24"/>
          <w:u w:val="single"/>
          <w:shd w:val="clear" w:color="auto" w:fill="F3F3F3"/>
        </w:rPr>
        <w:t xml:space="preserve">50.2448586N, </w:t>
      </w:r>
      <w:r w:rsidRPr="00E32F5C">
        <w:rPr>
          <w:rStyle w:val="Zvraznn"/>
          <w:rFonts w:asciiTheme="majorHAnsi" w:hAnsiTheme="majorHAnsi" w:cs="Arial"/>
          <w:sz w:val="24"/>
          <w:szCs w:val="24"/>
          <w:u w:val="single"/>
          <w:shd w:val="clear" w:color="auto" w:fill="F3F3F3"/>
        </w:rPr>
        <w:t xml:space="preserve">16.9762747E.   </w:t>
      </w:r>
      <w:r w:rsidRPr="00E32F5C">
        <w:rPr>
          <w:rStyle w:val="Zvraznn"/>
          <w:rFonts w:asciiTheme="majorHAnsi" w:hAnsiTheme="majorHAnsi" w:cs="Arial"/>
          <w:sz w:val="24"/>
          <w:szCs w:val="24"/>
          <w:shd w:val="clear" w:color="auto" w:fill="F3F3F3"/>
        </w:rPr>
        <w:t>Malá nápověda (u hraničního patníku 50/18.)</w:t>
      </w:r>
    </w:p>
    <w:p w:rsidR="00E32F5C" w:rsidRPr="00E32F5C" w:rsidRDefault="00E32F5C" w:rsidP="00E32F5C">
      <w:pPr>
        <w:rPr>
          <w:rStyle w:val="Zvraznn"/>
          <w:rFonts w:asciiTheme="majorHAnsi" w:hAnsiTheme="majorHAnsi" w:cs="Arial"/>
          <w:sz w:val="24"/>
          <w:szCs w:val="24"/>
          <w:shd w:val="clear" w:color="auto" w:fill="F3F3F3"/>
        </w:rPr>
      </w:pPr>
      <w:r w:rsidRPr="00E32F5C">
        <w:rPr>
          <w:rFonts w:asciiTheme="majorHAnsi" w:hAnsiTheme="majorHAnsi" w:cs="Arial"/>
          <w:i/>
          <w:iCs/>
          <w:noProof/>
          <w:sz w:val="24"/>
          <w:szCs w:val="24"/>
          <w:lang w:eastAsia="cs-CZ"/>
        </w:rPr>
        <w:drawing>
          <wp:anchor distT="0" distB="0" distL="114300" distR="114300" simplePos="0" relativeHeight="251664384" behindDoc="1" locked="0" layoutInCell="1" allowOverlap="1">
            <wp:simplePos x="0" y="0"/>
            <wp:positionH relativeFrom="column">
              <wp:posOffset>-116205</wp:posOffset>
            </wp:positionH>
            <wp:positionV relativeFrom="paragraph">
              <wp:posOffset>219710</wp:posOffset>
            </wp:positionV>
            <wp:extent cx="2407285" cy="2578100"/>
            <wp:effectExtent l="19050" t="0" r="0" b="0"/>
            <wp:wrapTight wrapText="bothSides">
              <wp:wrapPolygon edited="0">
                <wp:start x="-171" y="0"/>
                <wp:lineTo x="-171" y="21387"/>
                <wp:lineTo x="21537" y="21387"/>
                <wp:lineTo x="21537" y="0"/>
                <wp:lineTo x="-171" y="0"/>
              </wp:wrapPolygon>
            </wp:wrapTight>
            <wp:docPr id="17" name="obrázek 1" descr="C:\Users\Madla Pavelková\Pictures\z medvědí přes poskou horu-sed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la Pavelková\Pictures\z medvědí přes poskou horu-sedlo.png"/>
                    <pic:cNvPicPr>
                      <a:picLocks noChangeAspect="1" noChangeArrowheads="1"/>
                    </pic:cNvPicPr>
                  </pic:nvPicPr>
                  <pic:blipFill>
                    <a:blip r:embed="rId10" cstate="print"/>
                    <a:srcRect/>
                    <a:stretch>
                      <a:fillRect/>
                    </a:stretch>
                  </pic:blipFill>
                  <pic:spPr bwMode="auto">
                    <a:xfrm>
                      <a:off x="0" y="0"/>
                      <a:ext cx="2407285" cy="2578100"/>
                    </a:xfrm>
                    <a:prstGeom prst="rect">
                      <a:avLst/>
                    </a:prstGeom>
                    <a:noFill/>
                    <a:ln w="9525">
                      <a:noFill/>
                      <a:miter lim="800000"/>
                      <a:headEnd/>
                      <a:tailEnd/>
                    </a:ln>
                  </pic:spPr>
                </pic:pic>
              </a:graphicData>
            </a:graphic>
          </wp:anchor>
        </w:drawing>
      </w:r>
    </w:p>
    <w:p w:rsidR="00E32F5C" w:rsidRPr="00E32F5C" w:rsidRDefault="00E32F5C" w:rsidP="00E32F5C">
      <w:pPr>
        <w:rPr>
          <w:rFonts w:asciiTheme="majorHAnsi" w:hAnsiTheme="majorHAnsi" w:cs="Arial"/>
          <w:iCs/>
          <w:sz w:val="24"/>
          <w:szCs w:val="24"/>
          <w:u w:val="single"/>
          <w:shd w:val="clear" w:color="auto" w:fill="F3F3F3"/>
        </w:rPr>
      </w:pPr>
      <w:r w:rsidRPr="00E32F5C">
        <w:rPr>
          <w:rFonts w:asciiTheme="majorHAnsi" w:hAnsiTheme="majorHAnsi"/>
          <w:sz w:val="24"/>
          <w:szCs w:val="24"/>
        </w:rPr>
        <w:t xml:space="preserve">Druhá možnost – Stejnou cestou od Medvědí boudy ujdeme 1,3 </w:t>
      </w:r>
      <w:proofErr w:type="gramStart"/>
      <w:r w:rsidRPr="00E32F5C">
        <w:rPr>
          <w:rFonts w:asciiTheme="majorHAnsi" w:hAnsiTheme="majorHAnsi"/>
          <w:sz w:val="24"/>
          <w:szCs w:val="24"/>
        </w:rPr>
        <w:t>km</w:t>
      </w:r>
      <w:r w:rsidRPr="00E32F5C">
        <w:rPr>
          <w:rFonts w:asciiTheme="majorHAnsi" w:hAnsiTheme="majorHAnsi"/>
          <w:color w:val="FF0000"/>
          <w:sz w:val="24"/>
          <w:szCs w:val="24"/>
        </w:rPr>
        <w:t>(2).</w:t>
      </w:r>
      <w:proofErr w:type="gramEnd"/>
      <w:r w:rsidRPr="00E32F5C">
        <w:rPr>
          <w:rFonts w:asciiTheme="majorHAnsi" w:hAnsiTheme="majorHAnsi"/>
          <w:sz w:val="24"/>
          <w:szCs w:val="24"/>
        </w:rPr>
        <w:t xml:space="preserve"> Neodbočíme na nezpevněnou cestu jako u předchozí trasy, ale pokračujeme dál po zpevněné ještě 400m na bod záchrany SU 056 </w:t>
      </w:r>
      <w:r w:rsidRPr="00E32F5C">
        <w:rPr>
          <w:rFonts w:asciiTheme="majorHAnsi" w:hAnsiTheme="majorHAnsi"/>
          <w:color w:val="FF0000"/>
          <w:sz w:val="24"/>
          <w:szCs w:val="24"/>
        </w:rPr>
        <w:t>(3)</w:t>
      </w:r>
      <w:r w:rsidRPr="00E32F5C">
        <w:rPr>
          <w:rFonts w:asciiTheme="majorHAnsi" w:hAnsiTheme="majorHAnsi"/>
          <w:sz w:val="24"/>
          <w:szCs w:val="24"/>
        </w:rPr>
        <w:t xml:space="preserve">. Odtud již jdeme po nezpevněné cestě 468 m na rozcestník Polská </w:t>
      </w:r>
      <w:proofErr w:type="gramStart"/>
      <w:r w:rsidRPr="00E32F5C">
        <w:rPr>
          <w:rFonts w:asciiTheme="majorHAnsi" w:hAnsiTheme="majorHAnsi"/>
          <w:sz w:val="24"/>
          <w:szCs w:val="24"/>
        </w:rPr>
        <w:t>hora-sedlo</w:t>
      </w:r>
      <w:r w:rsidRPr="00E32F5C">
        <w:rPr>
          <w:rFonts w:asciiTheme="majorHAnsi" w:hAnsiTheme="majorHAnsi"/>
          <w:color w:val="FF0000"/>
          <w:sz w:val="24"/>
          <w:szCs w:val="24"/>
        </w:rPr>
        <w:t>(4).</w:t>
      </w:r>
      <w:proofErr w:type="gramEnd"/>
      <w:r w:rsidRPr="00E32F5C">
        <w:rPr>
          <w:rFonts w:asciiTheme="majorHAnsi" w:hAnsiTheme="majorHAnsi"/>
          <w:sz w:val="24"/>
          <w:szCs w:val="24"/>
        </w:rPr>
        <w:t xml:space="preserve"> Jsme na česko-polské hranici, která je značena zeleně, jdeme přes rozcestník Polská hora-</w:t>
      </w:r>
      <w:proofErr w:type="spellStart"/>
      <w:r w:rsidRPr="00E32F5C">
        <w:rPr>
          <w:rFonts w:asciiTheme="majorHAnsi" w:hAnsiTheme="majorHAnsi"/>
          <w:sz w:val="24"/>
          <w:szCs w:val="24"/>
        </w:rPr>
        <w:t>Rudawiec</w:t>
      </w:r>
      <w:proofErr w:type="spellEnd"/>
      <w:r w:rsidRPr="00E32F5C">
        <w:rPr>
          <w:rFonts w:asciiTheme="majorHAnsi" w:hAnsiTheme="majorHAnsi"/>
          <w:color w:val="FF0000"/>
          <w:sz w:val="24"/>
          <w:szCs w:val="24"/>
        </w:rPr>
        <w:t>(5)</w:t>
      </w:r>
      <w:r w:rsidRPr="00E32F5C">
        <w:rPr>
          <w:rFonts w:asciiTheme="majorHAnsi" w:hAnsiTheme="majorHAnsi"/>
          <w:sz w:val="24"/>
          <w:szCs w:val="24"/>
        </w:rPr>
        <w:t xml:space="preserve"> a asi 50 m v okolí se nachází náš síl. Přicházíme k němu z druhé strany hranice než u trasy předcházející.</w:t>
      </w:r>
    </w:p>
    <w:p w:rsidR="00E32F5C" w:rsidRPr="00E32F5C" w:rsidRDefault="00E32F5C" w:rsidP="00E32F5C">
      <w:pPr>
        <w:rPr>
          <w:rFonts w:asciiTheme="majorHAnsi" w:hAnsiTheme="majorHAnsi"/>
          <w:sz w:val="24"/>
          <w:szCs w:val="24"/>
        </w:rPr>
      </w:pPr>
    </w:p>
    <w:p w:rsidR="00E32F5C" w:rsidRPr="00E32F5C" w:rsidRDefault="00E32F5C" w:rsidP="00E32F5C">
      <w:pPr>
        <w:rPr>
          <w:sz w:val="24"/>
          <w:szCs w:val="24"/>
        </w:rPr>
      </w:pPr>
    </w:p>
    <w:sectPr w:rsidR="00E32F5C" w:rsidRPr="00E32F5C" w:rsidSect="0099050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577F6"/>
    <w:multiLevelType w:val="hybridMultilevel"/>
    <w:tmpl w:val="D98684B4"/>
    <w:lvl w:ilvl="0" w:tplc="E91EE8E2">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E32F5C"/>
    <w:rsid w:val="0014778C"/>
    <w:rsid w:val="006C49C3"/>
    <w:rsid w:val="00942E53"/>
    <w:rsid w:val="00990501"/>
    <w:rsid w:val="009C4372"/>
    <w:rsid w:val="00E32F5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2F5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32F5C"/>
    <w:pPr>
      <w:ind w:left="720"/>
      <w:contextualSpacing/>
    </w:pPr>
  </w:style>
  <w:style w:type="paragraph" w:styleId="Textbubliny">
    <w:name w:val="Balloon Text"/>
    <w:basedOn w:val="Normln"/>
    <w:link w:val="TextbublinyChar"/>
    <w:uiPriority w:val="99"/>
    <w:semiHidden/>
    <w:unhideWhenUsed/>
    <w:rsid w:val="00E32F5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2F5C"/>
    <w:rPr>
      <w:rFonts w:ascii="Tahoma" w:hAnsi="Tahoma" w:cs="Tahoma"/>
      <w:sz w:val="16"/>
      <w:szCs w:val="16"/>
    </w:rPr>
  </w:style>
  <w:style w:type="character" w:styleId="Zvraznn">
    <w:name w:val="Emphasis"/>
    <w:basedOn w:val="Standardnpsmoodstavce"/>
    <w:uiPriority w:val="20"/>
    <w:qFormat/>
    <w:rsid w:val="00E32F5C"/>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593</Words>
  <Characters>3499</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Madla Pavelková</dc:creator>
  <cp:lastModifiedBy>Madla Pavelková</cp:lastModifiedBy>
  <cp:revision>1</cp:revision>
  <dcterms:created xsi:type="dcterms:W3CDTF">2021-05-05T11:30:00Z</dcterms:created>
  <dcterms:modified xsi:type="dcterms:W3CDTF">2021-05-05T11:40:00Z</dcterms:modified>
</cp:coreProperties>
</file>